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7C23F" w14:textId="0073CC50" w:rsidR="00616D8C" w:rsidRPr="0051569D" w:rsidRDefault="00616D8C" w:rsidP="00AB2FDA">
      <w:pPr>
        <w:pStyle w:val="NoSpacing"/>
        <w:jc w:val="center"/>
        <w:rPr>
          <w:color w:val="00B050"/>
          <w:sz w:val="40"/>
          <w:szCs w:val="40"/>
        </w:rPr>
      </w:pPr>
      <w:r w:rsidRPr="0051569D">
        <w:rPr>
          <w:color w:val="00B050"/>
          <w:sz w:val="40"/>
          <w:szCs w:val="40"/>
        </w:rPr>
        <w:t>“UNDER THE WILLOW TREE”</w:t>
      </w:r>
    </w:p>
    <w:p w14:paraId="5052F6BE" w14:textId="19D0BCC7" w:rsidR="00857AA4" w:rsidRPr="0011793E" w:rsidRDefault="00616D8C" w:rsidP="00AB2FDA">
      <w:pPr>
        <w:pStyle w:val="NoSpacing"/>
        <w:jc w:val="center"/>
        <w:rPr>
          <w:b/>
          <w:bCs/>
          <w:color w:val="375623" w:themeColor="accent6" w:themeShade="7F"/>
          <w:sz w:val="28"/>
          <w:szCs w:val="28"/>
        </w:rPr>
      </w:pPr>
      <w:r w:rsidRPr="0011793E">
        <w:rPr>
          <w:b/>
          <w:bCs/>
          <w:color w:val="375623" w:themeColor="accent6" w:themeShade="7F"/>
          <w:sz w:val="28"/>
          <w:szCs w:val="28"/>
        </w:rPr>
        <w:t>GRIEF SUPPORT GROUP</w:t>
      </w:r>
    </w:p>
    <w:p w14:paraId="641F3AF0" w14:textId="77777777" w:rsidR="00EF1AF0" w:rsidRDefault="00616D8C" w:rsidP="00AB2FDA">
      <w:pPr>
        <w:pStyle w:val="NoSpacing"/>
        <w:jc w:val="center"/>
      </w:pPr>
      <w:r w:rsidRPr="00AB2FDA">
        <w:t>hosted by Leigh Ann Pratt</w:t>
      </w:r>
    </w:p>
    <w:p w14:paraId="70E15802" w14:textId="7923C737" w:rsidR="00857AA4" w:rsidRDefault="005D0CE3" w:rsidP="00EF1AF0">
      <w:pPr>
        <w:pStyle w:val="NoSpacing"/>
        <w:jc w:val="center"/>
      </w:pPr>
      <w:r>
        <w:t xml:space="preserve"> Bereavement Coordinator </w:t>
      </w:r>
    </w:p>
    <w:p w14:paraId="6C9E70C1" w14:textId="00FEFD5F" w:rsidR="00EF1AF0" w:rsidRPr="0051569D" w:rsidRDefault="00EF1AF0" w:rsidP="00EF1AF0">
      <w:pPr>
        <w:pStyle w:val="NoSpacing"/>
        <w:jc w:val="center"/>
        <w:rPr>
          <w:color w:val="000000" w:themeColor="text1"/>
        </w:rPr>
      </w:pPr>
      <w:r>
        <w:rPr>
          <w:noProof/>
          <w:color w:val="000000" w:themeColor="text1"/>
        </w:rPr>
        <w:drawing>
          <wp:inline distT="0" distB="0" distL="0" distR="0" wp14:anchorId="514AC92D" wp14:editId="5C6A6F49">
            <wp:extent cx="1110323" cy="733425"/>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111560" cy="734242"/>
                    </a:xfrm>
                    <a:prstGeom prst="rect">
                      <a:avLst/>
                    </a:prstGeom>
                  </pic:spPr>
                </pic:pic>
              </a:graphicData>
            </a:graphic>
          </wp:inline>
        </w:drawing>
      </w:r>
    </w:p>
    <w:p w14:paraId="4AC05E6F" w14:textId="77777777" w:rsidR="00F15CC7" w:rsidRPr="00AB2FDA" w:rsidRDefault="00F15CC7" w:rsidP="00AB2FDA">
      <w:pPr>
        <w:pStyle w:val="NoSpacing"/>
        <w:jc w:val="center"/>
      </w:pPr>
    </w:p>
    <w:p w14:paraId="465CEE34" w14:textId="0646489A" w:rsidR="00616D8C" w:rsidRDefault="00616D8C" w:rsidP="00616D8C">
      <w:pPr>
        <w:rPr>
          <w:rFonts w:ascii="Calibri" w:eastAsia="Calibri" w:hAnsi="Calibri" w:cs="Calibri"/>
          <w:sz w:val="24"/>
          <w:szCs w:val="24"/>
        </w:rPr>
      </w:pPr>
      <w:bookmarkStart w:id="0" w:name="_Hlk82068465"/>
      <w:r w:rsidRPr="4E485288">
        <w:rPr>
          <w:b/>
          <w:bCs/>
          <w:color w:val="375623" w:themeColor="accent6" w:themeShade="7F"/>
          <w:sz w:val="32"/>
          <w:szCs w:val="32"/>
        </w:rPr>
        <w:t xml:space="preserve">What:  </w:t>
      </w:r>
      <w:bookmarkEnd w:id="0"/>
      <w:r w:rsidRPr="4E485288">
        <w:rPr>
          <w:rFonts w:ascii="Calibri" w:eastAsia="Calibri" w:hAnsi="Calibri" w:cs="Calibri"/>
          <w:color w:val="375623" w:themeColor="accent6" w:themeShade="7F"/>
          <w:sz w:val="24"/>
          <w:szCs w:val="24"/>
        </w:rPr>
        <w:t>When life’s storms blow through its branches, it learns to adapt. Known for its flexibility, the willow tree’s strong roots grip the soil and braces itself for impact.  This tree has mystified generations offering children a magical place to play, the soul a place to find refuge, and the mind an inspirational space to imagine and dream.</w:t>
      </w:r>
      <w:r>
        <w:br/>
      </w:r>
      <w:r>
        <w:br/>
      </w:r>
      <w:r w:rsidR="006758C1">
        <w:rPr>
          <w:rFonts w:ascii="Calibri" w:eastAsia="Calibri" w:hAnsi="Calibri" w:cs="Calibri"/>
          <w:b/>
          <w:bCs/>
          <w:color w:val="375623" w:themeColor="accent6" w:themeShade="7F"/>
          <w:sz w:val="24"/>
          <w:szCs w:val="24"/>
        </w:rPr>
        <w:t>“</w:t>
      </w:r>
      <w:r w:rsidRPr="4E485288">
        <w:rPr>
          <w:rFonts w:ascii="Calibri" w:eastAsia="Calibri" w:hAnsi="Calibri" w:cs="Calibri"/>
          <w:b/>
          <w:bCs/>
          <w:color w:val="375623" w:themeColor="accent6" w:themeShade="7F"/>
          <w:sz w:val="24"/>
          <w:szCs w:val="24"/>
        </w:rPr>
        <w:t>Under the Willow Tree</w:t>
      </w:r>
      <w:r w:rsidR="006758C1">
        <w:rPr>
          <w:rFonts w:ascii="Calibri" w:eastAsia="Calibri" w:hAnsi="Calibri" w:cs="Calibri"/>
          <w:b/>
          <w:bCs/>
          <w:color w:val="375623" w:themeColor="accent6" w:themeShade="7F"/>
          <w:sz w:val="24"/>
          <w:szCs w:val="24"/>
        </w:rPr>
        <w:t>”</w:t>
      </w:r>
      <w:r w:rsidRPr="4E485288">
        <w:rPr>
          <w:rFonts w:ascii="Calibri" w:eastAsia="Calibri" w:hAnsi="Calibri" w:cs="Calibri"/>
          <w:b/>
          <w:bCs/>
          <w:color w:val="375623" w:themeColor="accent6" w:themeShade="7F"/>
          <w:sz w:val="24"/>
          <w:szCs w:val="24"/>
        </w:rPr>
        <w:t xml:space="preserve"> is a grief support group </w:t>
      </w:r>
      <w:r>
        <w:rPr>
          <w:rFonts w:ascii="Calibri" w:eastAsia="Calibri" w:hAnsi="Calibri" w:cs="Calibri"/>
          <w:b/>
          <w:bCs/>
          <w:color w:val="375623" w:themeColor="accent6" w:themeShade="7F"/>
          <w:sz w:val="24"/>
          <w:szCs w:val="24"/>
        </w:rPr>
        <w:t xml:space="preserve">offered virtually by Willow Tree Hospice. </w:t>
      </w:r>
      <w:r w:rsidRPr="4E485288">
        <w:rPr>
          <w:rFonts w:ascii="Calibri" w:eastAsia="Calibri" w:hAnsi="Calibri" w:cs="Calibri"/>
          <w:color w:val="375623" w:themeColor="accent6" w:themeShade="7F"/>
          <w:sz w:val="24"/>
          <w:szCs w:val="24"/>
        </w:rPr>
        <w:t xml:space="preserve"> This is a safe place to share, grow, and socialize with other adults going through bereavement. Through discussion and special guest speakers</w:t>
      </w:r>
      <w:r w:rsidR="005223CC">
        <w:rPr>
          <w:rFonts w:ascii="Calibri" w:eastAsia="Calibri" w:hAnsi="Calibri" w:cs="Calibri"/>
          <w:color w:val="375623" w:themeColor="accent6" w:themeShade="7F"/>
          <w:sz w:val="24"/>
          <w:szCs w:val="24"/>
        </w:rPr>
        <w:t>,</w:t>
      </w:r>
      <w:r w:rsidRPr="4E485288">
        <w:rPr>
          <w:rFonts w:ascii="Calibri" w:eastAsia="Calibri" w:hAnsi="Calibri" w:cs="Calibri"/>
          <w:color w:val="375623" w:themeColor="accent6" w:themeShade="7F"/>
          <w:sz w:val="24"/>
          <w:szCs w:val="24"/>
        </w:rPr>
        <w:t xml:space="preserve"> we'll offer not only an opportunity to learn from each other, but we hope to equip you with tools to aide in the grief process, reduce stress, and create new friendships.  </w:t>
      </w:r>
      <w:r>
        <w:rPr>
          <w:rFonts w:ascii="Calibri" w:eastAsia="Calibri" w:hAnsi="Calibri" w:cs="Calibri"/>
          <w:color w:val="375623" w:themeColor="accent6" w:themeShade="7F"/>
          <w:sz w:val="24"/>
          <w:szCs w:val="24"/>
        </w:rPr>
        <w:t xml:space="preserve">The virtual setting is unique. We ask we can see your face (aka use video) to help make the connection more personal, if possible. </w:t>
      </w:r>
    </w:p>
    <w:p w14:paraId="4DA6DFE6" w14:textId="6014CDDA" w:rsidR="00D32ACB" w:rsidRPr="00103B7E" w:rsidRDefault="005C4DD2" w:rsidP="00D32ACB">
      <w:pPr>
        <w:rPr>
          <w:rFonts w:ascii="Calibri" w:eastAsia="Calibri" w:hAnsi="Calibri" w:cs="Calibri"/>
          <w:color w:val="000000" w:themeColor="text1"/>
          <w:sz w:val="24"/>
          <w:szCs w:val="24"/>
        </w:rPr>
      </w:pPr>
      <w:r w:rsidRPr="4E485288">
        <w:rPr>
          <w:b/>
          <w:bCs/>
          <w:color w:val="375623" w:themeColor="accent6" w:themeShade="7F"/>
          <w:sz w:val="32"/>
          <w:szCs w:val="32"/>
        </w:rPr>
        <w:t>W</w:t>
      </w:r>
      <w:r>
        <w:rPr>
          <w:b/>
          <w:bCs/>
          <w:color w:val="375623" w:themeColor="accent6" w:themeShade="7F"/>
          <w:sz w:val="32"/>
          <w:szCs w:val="32"/>
        </w:rPr>
        <w:t xml:space="preserve">hen:  </w:t>
      </w:r>
      <w:r w:rsidR="00D32ACB" w:rsidRPr="00103B7E">
        <w:rPr>
          <w:b/>
          <w:bCs/>
          <w:color w:val="00B050"/>
        </w:rPr>
        <w:t xml:space="preserve">WEEKLY-- </w:t>
      </w:r>
      <w:r w:rsidR="00D32ACB" w:rsidRPr="00103B7E">
        <w:rPr>
          <w:color w:val="00B050"/>
        </w:rPr>
        <w:t>T</w:t>
      </w:r>
      <w:r w:rsidRPr="00103B7E">
        <w:rPr>
          <w:color w:val="00B050"/>
        </w:rPr>
        <w:t xml:space="preserve">hursdays 7-8pm </w:t>
      </w:r>
      <w:r w:rsidR="007422D8">
        <w:rPr>
          <w:color w:val="00B050"/>
        </w:rPr>
        <w:t xml:space="preserve">   </w:t>
      </w:r>
      <w:r w:rsidR="007422D8">
        <w:rPr>
          <w:color w:val="000000" w:themeColor="text1"/>
        </w:rPr>
        <w:t>Len</w:t>
      </w:r>
      <w:r w:rsidR="004363FC">
        <w:rPr>
          <w:color w:val="000000" w:themeColor="text1"/>
        </w:rPr>
        <w:t>gth of meeting will</w:t>
      </w:r>
      <w:r w:rsidRPr="00103B7E">
        <w:rPr>
          <w:color w:val="000000" w:themeColor="text1"/>
        </w:rPr>
        <w:t xml:space="preserve"> vary from 30-60 min depending on </w:t>
      </w:r>
      <w:r w:rsidR="00677C09" w:rsidRPr="00103B7E">
        <w:rPr>
          <w:color w:val="000000" w:themeColor="text1"/>
        </w:rPr>
        <w:t>attendees and length of sharing</w:t>
      </w:r>
      <w:r w:rsidR="00E50230" w:rsidRPr="00103B7E">
        <w:rPr>
          <w:color w:val="000000" w:themeColor="text1"/>
        </w:rPr>
        <w:t>. You do not have to attend weekly, but it will be offered weekly.</w:t>
      </w:r>
    </w:p>
    <w:p w14:paraId="2019F977" w14:textId="08D22740" w:rsidR="00677C09" w:rsidRPr="00616D8C" w:rsidRDefault="00677C09" w:rsidP="00616D8C">
      <w:pPr>
        <w:rPr>
          <w:rFonts w:ascii="Calibri" w:eastAsia="Calibri" w:hAnsi="Calibri" w:cs="Calibri"/>
          <w:b/>
          <w:bCs/>
          <w:color w:val="00B050"/>
          <w:sz w:val="24"/>
          <w:szCs w:val="24"/>
        </w:rPr>
      </w:pPr>
      <w:r>
        <w:rPr>
          <w:b/>
          <w:bCs/>
          <w:color w:val="375623" w:themeColor="accent6" w:themeShade="7F"/>
          <w:sz w:val="32"/>
          <w:szCs w:val="32"/>
        </w:rPr>
        <w:t xml:space="preserve">Where:  </w:t>
      </w:r>
      <w:r w:rsidRPr="00D40299">
        <w:rPr>
          <w:b/>
          <w:bCs/>
          <w:color w:val="00B050"/>
          <w:sz w:val="24"/>
          <w:szCs w:val="24"/>
        </w:rPr>
        <w:t xml:space="preserve">Microsoft </w:t>
      </w:r>
      <w:r w:rsidR="002668E3">
        <w:rPr>
          <w:b/>
          <w:bCs/>
          <w:color w:val="00B050"/>
          <w:sz w:val="24"/>
          <w:szCs w:val="24"/>
        </w:rPr>
        <w:t>T</w:t>
      </w:r>
      <w:r w:rsidRPr="00D40299">
        <w:rPr>
          <w:b/>
          <w:bCs/>
          <w:color w:val="00B050"/>
          <w:sz w:val="24"/>
          <w:szCs w:val="24"/>
        </w:rPr>
        <w:t>eams</w:t>
      </w:r>
      <w:r w:rsidR="00D40299" w:rsidRPr="00D40299">
        <w:rPr>
          <w:b/>
          <w:bCs/>
          <w:color w:val="00B050"/>
          <w:sz w:val="24"/>
          <w:szCs w:val="24"/>
        </w:rPr>
        <w:t xml:space="preserve"> </w:t>
      </w:r>
      <w:r w:rsidR="001A4505">
        <w:rPr>
          <w:b/>
          <w:bCs/>
          <w:color w:val="00B050"/>
          <w:sz w:val="24"/>
          <w:szCs w:val="24"/>
        </w:rPr>
        <w:t xml:space="preserve"> </w:t>
      </w:r>
      <w:r w:rsidR="002668E3" w:rsidRPr="00103B7E">
        <w:rPr>
          <w:color w:val="00B050"/>
          <w:sz w:val="24"/>
          <w:szCs w:val="24"/>
        </w:rPr>
        <w:t xml:space="preserve"> </w:t>
      </w:r>
      <w:r w:rsidR="00BD6055">
        <w:rPr>
          <w:color w:val="00B050"/>
          <w:sz w:val="24"/>
          <w:szCs w:val="24"/>
        </w:rPr>
        <w:t xml:space="preserve">     </w:t>
      </w:r>
      <w:r w:rsidR="00D40299" w:rsidRPr="00D40299">
        <w:rPr>
          <w:b/>
          <w:bCs/>
          <w:color w:val="00B050"/>
          <w:sz w:val="24"/>
          <w:szCs w:val="24"/>
        </w:rPr>
        <w:t xml:space="preserve"> </w:t>
      </w:r>
      <w:r w:rsidR="001A4505">
        <w:rPr>
          <w:b/>
          <w:bCs/>
          <w:color w:val="375623" w:themeColor="accent6" w:themeShade="7F"/>
          <w:sz w:val="32"/>
          <w:szCs w:val="32"/>
        </w:rPr>
        <w:t>Cost</w:t>
      </w:r>
      <w:r w:rsidR="001A4505">
        <w:rPr>
          <w:b/>
          <w:bCs/>
          <w:color w:val="375623" w:themeColor="accent6" w:themeShade="7F"/>
          <w:sz w:val="32"/>
          <w:szCs w:val="32"/>
        </w:rPr>
        <w:t xml:space="preserve">:  </w:t>
      </w:r>
      <w:r w:rsidR="001A4505">
        <w:rPr>
          <w:b/>
          <w:bCs/>
          <w:color w:val="00B050"/>
          <w:sz w:val="24"/>
          <w:szCs w:val="24"/>
        </w:rPr>
        <w:t xml:space="preserve">NONE </w:t>
      </w:r>
    </w:p>
    <w:p w14:paraId="7DE0F7D5" w14:textId="276D5069" w:rsidR="00F92BF0" w:rsidRPr="00103B7E" w:rsidRDefault="00616D8C" w:rsidP="00F92BF0">
      <w:pPr>
        <w:pStyle w:val="NoSpacing"/>
        <w:jc w:val="center"/>
        <w:rPr>
          <w:color w:val="00B050"/>
          <w:sz w:val="28"/>
          <w:szCs w:val="28"/>
        </w:rPr>
      </w:pPr>
      <w:r w:rsidRPr="00103B7E">
        <w:rPr>
          <w:b/>
          <w:bCs/>
          <w:sz w:val="28"/>
          <w:szCs w:val="28"/>
        </w:rPr>
        <w:t xml:space="preserve">You must email me to </w:t>
      </w:r>
      <w:r w:rsidR="00BD6055">
        <w:rPr>
          <w:b/>
          <w:bCs/>
          <w:sz w:val="28"/>
          <w:szCs w:val="28"/>
        </w:rPr>
        <w:t>pre-</w:t>
      </w:r>
      <w:r w:rsidRPr="00103B7E">
        <w:rPr>
          <w:b/>
          <w:bCs/>
          <w:sz w:val="28"/>
          <w:szCs w:val="28"/>
        </w:rPr>
        <w:t>register</w:t>
      </w:r>
      <w:r w:rsidR="00BD6055">
        <w:rPr>
          <w:b/>
          <w:bCs/>
          <w:sz w:val="28"/>
          <w:szCs w:val="28"/>
        </w:rPr>
        <w:t>:</w:t>
      </w:r>
      <w:r w:rsidR="00F92BF0" w:rsidRPr="00103B7E">
        <w:rPr>
          <w:color w:val="00B050"/>
          <w:sz w:val="28"/>
          <w:szCs w:val="28"/>
        </w:rPr>
        <w:t xml:space="preserve"> </w:t>
      </w:r>
      <w:r w:rsidR="00F92BF0" w:rsidRPr="00103B7E">
        <w:rPr>
          <w:color w:val="00B050"/>
          <w:sz w:val="28"/>
          <w:szCs w:val="28"/>
        </w:rPr>
        <w:t xml:space="preserve">Leighann.pratt@amedisys.com </w:t>
      </w:r>
    </w:p>
    <w:p w14:paraId="49A54948" w14:textId="77777777" w:rsidR="00103B7E" w:rsidRDefault="00103B7E">
      <w:pPr>
        <w:rPr>
          <w:b/>
          <w:bCs/>
        </w:rPr>
      </w:pPr>
    </w:p>
    <w:p w14:paraId="6E54B20F" w14:textId="5FA2AB0E" w:rsidR="007B3781" w:rsidRDefault="00B31E55">
      <w:r>
        <w:t>Once you register, an email invitation with the link to the meetings will be sent to you</w:t>
      </w:r>
      <w:r w:rsidR="00616D8C" w:rsidRPr="00BD6055">
        <w:t>.</w:t>
      </w:r>
      <w:r w:rsidR="00CC6173">
        <w:t xml:space="preserve"> This is open to adults </w:t>
      </w:r>
      <w:r w:rsidR="009369C0">
        <w:t>who</w:t>
      </w:r>
      <w:r w:rsidR="00CC6173">
        <w:t xml:space="preserve"> have lost loves ones regardless of it was on Willow Tree</w:t>
      </w:r>
      <w:r w:rsidR="002D6061">
        <w:t xml:space="preserve"> Hospice or not</w:t>
      </w:r>
      <w:r w:rsidR="00EC4855">
        <w:t xml:space="preserve">. </w:t>
      </w:r>
      <w:r w:rsidR="00F767C9" w:rsidRPr="00BD6055">
        <w:t xml:space="preserve"> </w:t>
      </w:r>
      <w:r w:rsidR="00616D8C" w:rsidRPr="00BD6055">
        <w:t>If you have any questions, please do not hesitate to let me know.</w:t>
      </w:r>
      <w:r w:rsidR="00D40299" w:rsidRPr="00BD6055">
        <w:t xml:space="preserve"> </w:t>
      </w:r>
    </w:p>
    <w:p w14:paraId="59CD1399" w14:textId="77777777" w:rsidR="0051569D" w:rsidRPr="00BD6055" w:rsidRDefault="0051569D"/>
    <w:p w14:paraId="7D8A29A0" w14:textId="77777777" w:rsidR="00616D8C" w:rsidRPr="00857AA4" w:rsidRDefault="00616D8C" w:rsidP="00616D8C">
      <w:pPr>
        <w:pStyle w:val="NoSpacing"/>
        <w:rPr>
          <w:b/>
          <w:bCs/>
          <w:u w:val="single"/>
        </w:rPr>
      </w:pPr>
      <w:r w:rsidRPr="00857AA4">
        <w:rPr>
          <w:b/>
          <w:bCs/>
          <w:u w:val="single"/>
        </w:rPr>
        <w:t>October:</w:t>
      </w:r>
    </w:p>
    <w:p w14:paraId="386BE240" w14:textId="6FE85E75" w:rsidR="00616D8C" w:rsidRDefault="00616D8C" w:rsidP="00616D8C">
      <w:pPr>
        <w:pStyle w:val="NoSpacing"/>
      </w:pPr>
      <w:r>
        <w:t>Focus on Grief:  What it is, symptoms of it, stages</w:t>
      </w:r>
      <w:r w:rsidR="00F767C9">
        <w:t>, theories etc</w:t>
      </w:r>
      <w:r w:rsidR="00EC4855">
        <w:t>.</w:t>
      </w:r>
    </w:p>
    <w:p w14:paraId="1DD3864C" w14:textId="77777777" w:rsidR="00616D8C" w:rsidRDefault="00616D8C" w:rsidP="00616D8C">
      <w:pPr>
        <w:pStyle w:val="NoSpacing"/>
      </w:pPr>
    </w:p>
    <w:p w14:paraId="56D3CB4E" w14:textId="77777777" w:rsidR="00616D8C" w:rsidRPr="00857AA4" w:rsidRDefault="00616D8C" w:rsidP="00616D8C">
      <w:pPr>
        <w:pStyle w:val="NoSpacing"/>
        <w:rPr>
          <w:u w:val="single"/>
        </w:rPr>
      </w:pPr>
      <w:r w:rsidRPr="00857AA4">
        <w:rPr>
          <w:u w:val="single"/>
        </w:rPr>
        <w:t>November:</w:t>
      </w:r>
    </w:p>
    <w:p w14:paraId="162B43EF" w14:textId="77777777" w:rsidR="00616D8C" w:rsidRDefault="00616D8C" w:rsidP="00616D8C">
      <w:pPr>
        <w:pStyle w:val="NoSpacing"/>
      </w:pPr>
      <w:r>
        <w:t>Focus on mindfulness &amp; gratitude as coping tools</w:t>
      </w:r>
    </w:p>
    <w:p w14:paraId="14D9DE13" w14:textId="77777777" w:rsidR="00616D8C" w:rsidRDefault="00616D8C" w:rsidP="00616D8C">
      <w:pPr>
        <w:pStyle w:val="NoSpacing"/>
      </w:pPr>
    </w:p>
    <w:p w14:paraId="052945DD" w14:textId="77777777" w:rsidR="00616D8C" w:rsidRPr="00857AA4" w:rsidRDefault="00616D8C" w:rsidP="00616D8C">
      <w:pPr>
        <w:pStyle w:val="NoSpacing"/>
        <w:rPr>
          <w:b/>
          <w:bCs/>
          <w:u w:val="single"/>
        </w:rPr>
      </w:pPr>
      <w:r w:rsidRPr="00857AA4">
        <w:rPr>
          <w:b/>
          <w:bCs/>
          <w:u w:val="single"/>
        </w:rPr>
        <w:t>December:</w:t>
      </w:r>
    </w:p>
    <w:p w14:paraId="1B69E34A" w14:textId="77777777" w:rsidR="00616D8C" w:rsidRDefault="00616D8C" w:rsidP="00616D8C">
      <w:pPr>
        <w:pStyle w:val="NoSpacing"/>
      </w:pPr>
      <w:r>
        <w:t>Focus on options/coping tools for surviving grief during the holidays</w:t>
      </w:r>
    </w:p>
    <w:p w14:paraId="6ADEB107" w14:textId="77777777" w:rsidR="00616D8C" w:rsidRDefault="00616D8C"/>
    <w:sectPr w:rsidR="00616D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631F1" w14:textId="77777777" w:rsidR="00EC4A37" w:rsidRDefault="00EC4A37" w:rsidP="00857AA4">
      <w:pPr>
        <w:spacing w:after="0" w:line="240" w:lineRule="auto"/>
      </w:pPr>
      <w:r>
        <w:separator/>
      </w:r>
    </w:p>
  </w:endnote>
  <w:endnote w:type="continuationSeparator" w:id="0">
    <w:p w14:paraId="5C3A0529" w14:textId="77777777" w:rsidR="00EC4A37" w:rsidRDefault="00EC4A37" w:rsidP="0085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169E" w14:textId="7E892F4B" w:rsidR="0055493D" w:rsidRDefault="0055493D" w:rsidP="005549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BC190" w14:textId="77777777" w:rsidR="00EC4A37" w:rsidRDefault="00EC4A37" w:rsidP="00857AA4">
      <w:pPr>
        <w:spacing w:after="0" w:line="240" w:lineRule="auto"/>
      </w:pPr>
      <w:r>
        <w:separator/>
      </w:r>
    </w:p>
  </w:footnote>
  <w:footnote w:type="continuationSeparator" w:id="0">
    <w:p w14:paraId="5C7B919E" w14:textId="77777777" w:rsidR="00EC4A37" w:rsidRDefault="00EC4A37" w:rsidP="00857A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8C"/>
    <w:rsid w:val="00044275"/>
    <w:rsid w:val="00064B01"/>
    <w:rsid w:val="000A3BF5"/>
    <w:rsid w:val="00103B7E"/>
    <w:rsid w:val="0011793E"/>
    <w:rsid w:val="001A4505"/>
    <w:rsid w:val="002668E3"/>
    <w:rsid w:val="002D6061"/>
    <w:rsid w:val="00352D2F"/>
    <w:rsid w:val="004363FC"/>
    <w:rsid w:val="0051569D"/>
    <w:rsid w:val="005223CC"/>
    <w:rsid w:val="0055493D"/>
    <w:rsid w:val="005C4DD2"/>
    <w:rsid w:val="005D0CE3"/>
    <w:rsid w:val="00616D8C"/>
    <w:rsid w:val="006758C1"/>
    <w:rsid w:val="00677C09"/>
    <w:rsid w:val="007422D8"/>
    <w:rsid w:val="007B3781"/>
    <w:rsid w:val="00857AA4"/>
    <w:rsid w:val="009369C0"/>
    <w:rsid w:val="00A02D10"/>
    <w:rsid w:val="00AB2FDA"/>
    <w:rsid w:val="00B31E55"/>
    <w:rsid w:val="00BC27D2"/>
    <w:rsid w:val="00BD316A"/>
    <w:rsid w:val="00BD6055"/>
    <w:rsid w:val="00BF71E9"/>
    <w:rsid w:val="00CC6173"/>
    <w:rsid w:val="00D32ACB"/>
    <w:rsid w:val="00D40299"/>
    <w:rsid w:val="00DA3C13"/>
    <w:rsid w:val="00E50230"/>
    <w:rsid w:val="00E6141A"/>
    <w:rsid w:val="00E9767B"/>
    <w:rsid w:val="00EC4855"/>
    <w:rsid w:val="00EC4A37"/>
    <w:rsid w:val="00EF1AF0"/>
    <w:rsid w:val="00F15CC7"/>
    <w:rsid w:val="00F767C9"/>
    <w:rsid w:val="00F92BF0"/>
    <w:rsid w:val="00FD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00636"/>
  <w15:chartTrackingRefBased/>
  <w15:docId w15:val="{5AB3CE83-4454-4A25-BDF8-DC35C257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D8C"/>
    <w:pPr>
      <w:spacing w:after="0" w:line="240" w:lineRule="auto"/>
    </w:pPr>
  </w:style>
  <w:style w:type="paragraph" w:styleId="Header">
    <w:name w:val="header"/>
    <w:basedOn w:val="Normal"/>
    <w:link w:val="HeaderChar"/>
    <w:uiPriority w:val="99"/>
    <w:unhideWhenUsed/>
    <w:rsid w:val="00554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93D"/>
  </w:style>
  <w:style w:type="paragraph" w:styleId="Footer">
    <w:name w:val="footer"/>
    <w:basedOn w:val="Normal"/>
    <w:link w:val="FooterChar"/>
    <w:uiPriority w:val="99"/>
    <w:unhideWhenUsed/>
    <w:rsid w:val="00554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 Pratt</dc:creator>
  <cp:keywords/>
  <dc:description/>
  <cp:lastModifiedBy>Leigh Ann Pratt</cp:lastModifiedBy>
  <cp:revision>38</cp:revision>
  <dcterms:created xsi:type="dcterms:W3CDTF">2021-09-08T13:59:00Z</dcterms:created>
  <dcterms:modified xsi:type="dcterms:W3CDTF">2021-09-28T16:21:00Z</dcterms:modified>
</cp:coreProperties>
</file>